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55" w:rsidRPr="00474294" w:rsidRDefault="00D34B02" w:rsidP="00474294">
      <w:pPr>
        <w:jc w:val="both"/>
        <w:rPr>
          <w:b/>
          <w:i/>
        </w:rPr>
      </w:pPr>
      <w:r w:rsidRPr="00D34B02">
        <w:rPr>
          <w:b/>
          <w:i/>
        </w:rPr>
        <w:t>По итогам рассмотрения результатов независимой оценки качества оказания услуг</w:t>
      </w:r>
      <w:r>
        <w:rPr>
          <w:b/>
          <w:i/>
        </w:rPr>
        <w:t xml:space="preserve"> </w:t>
      </w:r>
      <w:r w:rsidRPr="00474294">
        <w:rPr>
          <w:b/>
          <w:i/>
        </w:rPr>
        <w:t xml:space="preserve">в </w:t>
      </w:r>
      <w:r>
        <w:rPr>
          <w:b/>
          <w:i/>
        </w:rPr>
        <w:t xml:space="preserve">дошкольных, общеобразовательных </w:t>
      </w:r>
      <w:r w:rsidRPr="00474294">
        <w:rPr>
          <w:b/>
          <w:i/>
        </w:rPr>
        <w:t>организациях</w:t>
      </w:r>
      <w:r>
        <w:rPr>
          <w:b/>
          <w:i/>
        </w:rPr>
        <w:t xml:space="preserve"> и организациях дополнительного образования детей</w:t>
      </w:r>
      <w:r w:rsidRPr="00474294">
        <w:rPr>
          <w:b/>
          <w:i/>
        </w:rPr>
        <w:t xml:space="preserve"> </w:t>
      </w:r>
      <w:proofErr w:type="spellStart"/>
      <w:r>
        <w:rPr>
          <w:b/>
          <w:i/>
        </w:rPr>
        <w:t>Буинского</w:t>
      </w:r>
      <w:proofErr w:type="spellEnd"/>
      <w:r>
        <w:rPr>
          <w:b/>
          <w:i/>
        </w:rPr>
        <w:t xml:space="preserve"> муниципального района РТ </w:t>
      </w:r>
      <w:r w:rsidRPr="00474294">
        <w:rPr>
          <w:b/>
          <w:i/>
        </w:rPr>
        <w:t>в 2017 году</w:t>
      </w:r>
      <w:r w:rsidRPr="00D34B02">
        <w:rPr>
          <w:b/>
          <w:i/>
        </w:rPr>
        <w:t xml:space="preserve"> и с учетом предложений Общественного совета при </w:t>
      </w:r>
      <w:r w:rsidR="00474294" w:rsidRPr="00474294">
        <w:rPr>
          <w:b/>
          <w:i/>
        </w:rPr>
        <w:t>Исполнительно</w:t>
      </w:r>
      <w:r>
        <w:rPr>
          <w:b/>
          <w:i/>
        </w:rPr>
        <w:t>м</w:t>
      </w:r>
      <w:r w:rsidR="00474294" w:rsidRPr="00474294">
        <w:rPr>
          <w:b/>
          <w:i/>
        </w:rPr>
        <w:t xml:space="preserve"> комитет</w:t>
      </w:r>
      <w:r>
        <w:rPr>
          <w:b/>
          <w:i/>
        </w:rPr>
        <w:t>е</w:t>
      </w:r>
      <w:r w:rsidR="00474294" w:rsidRPr="00474294">
        <w:rPr>
          <w:b/>
          <w:i/>
        </w:rPr>
        <w:t xml:space="preserve"> </w:t>
      </w:r>
      <w:proofErr w:type="spellStart"/>
      <w:r w:rsidR="00474294" w:rsidRPr="00474294">
        <w:rPr>
          <w:b/>
          <w:i/>
        </w:rPr>
        <w:t>Буинского</w:t>
      </w:r>
      <w:proofErr w:type="spellEnd"/>
      <w:r w:rsidR="00474294" w:rsidRPr="00474294">
        <w:rPr>
          <w:b/>
          <w:i/>
        </w:rPr>
        <w:t xml:space="preserve"> муниципального района </w:t>
      </w:r>
      <w:r>
        <w:rPr>
          <w:b/>
          <w:i/>
        </w:rPr>
        <w:t>приняты следующие решения</w:t>
      </w:r>
      <w:r w:rsidR="00474294" w:rsidRPr="00474294">
        <w:rPr>
          <w:b/>
          <w:i/>
        </w:rPr>
        <w:t>:</w:t>
      </w:r>
    </w:p>
    <w:p w:rsidR="00474294" w:rsidRPr="00474294" w:rsidRDefault="00474294"/>
    <w:p w:rsidR="00155C35" w:rsidRDefault="00155C35" w:rsidP="00F31C10">
      <w:pPr>
        <w:pStyle w:val="a3"/>
        <w:numPr>
          <w:ilvl w:val="0"/>
          <w:numId w:val="1"/>
        </w:numPr>
      </w:pPr>
      <w:r>
        <w:t xml:space="preserve">Разработать </w:t>
      </w:r>
      <w:r w:rsidRPr="00155C35">
        <w:t xml:space="preserve"> план мероприятий по улучшению качества работы</w:t>
      </w:r>
      <w:r>
        <w:t xml:space="preserve"> образовательной организации</w:t>
      </w:r>
      <w:r w:rsidRPr="00155C35">
        <w:t xml:space="preserve"> с последующим размещением его на своих официальных сайтах.</w:t>
      </w:r>
    </w:p>
    <w:p w:rsidR="00155C35" w:rsidRPr="00155C35" w:rsidRDefault="00155C35" w:rsidP="00155C35">
      <w:pPr>
        <w:pStyle w:val="a3"/>
        <w:jc w:val="right"/>
      </w:pPr>
      <w:r w:rsidRPr="00155C35">
        <w:t>Исполнители: руководители ОУ. ДОУ, УДОД</w:t>
      </w:r>
    </w:p>
    <w:p w:rsidR="00155C35" w:rsidRPr="00155C35" w:rsidRDefault="00155C35" w:rsidP="00155C35">
      <w:pPr>
        <w:pStyle w:val="a3"/>
        <w:jc w:val="right"/>
      </w:pPr>
      <w:r w:rsidRPr="00155C35">
        <w:t xml:space="preserve">Срок: </w:t>
      </w:r>
      <w:r>
        <w:t>до 1 января 2018 года</w:t>
      </w:r>
      <w:bookmarkStart w:id="0" w:name="_GoBack"/>
      <w:bookmarkEnd w:id="0"/>
    </w:p>
    <w:p w:rsidR="00F31C10" w:rsidRDefault="00F31C10" w:rsidP="00F31C10">
      <w:pPr>
        <w:pStyle w:val="a3"/>
        <w:numPr>
          <w:ilvl w:val="0"/>
          <w:numId w:val="1"/>
        </w:numPr>
      </w:pPr>
      <w:r>
        <w:t>Организовать двухразовое горячее питание для обучающихся общеобразовательных организаций.</w:t>
      </w:r>
    </w:p>
    <w:p w:rsidR="00F31C10" w:rsidRDefault="00F31C10" w:rsidP="00F31C10">
      <w:pPr>
        <w:pStyle w:val="a3"/>
        <w:jc w:val="right"/>
      </w:pPr>
      <w:r>
        <w:t>Исполнители: руководители ОУ</w:t>
      </w:r>
    </w:p>
    <w:p w:rsidR="00F31C10" w:rsidRDefault="00F31C10" w:rsidP="00F31C10">
      <w:pPr>
        <w:pStyle w:val="a3"/>
        <w:jc w:val="right"/>
      </w:pPr>
      <w:r>
        <w:t>Срок: в течение года</w:t>
      </w:r>
    </w:p>
    <w:p w:rsidR="00F31C10" w:rsidRDefault="00F31C10" w:rsidP="00F31C10">
      <w:pPr>
        <w:pStyle w:val="a3"/>
        <w:numPr>
          <w:ilvl w:val="0"/>
          <w:numId w:val="1"/>
        </w:numPr>
      </w:pPr>
      <w:r>
        <w:t>Оформить лицензию на дополнительные образовательные услуги.</w:t>
      </w:r>
    </w:p>
    <w:p w:rsidR="00F31C10" w:rsidRPr="00F31C10" w:rsidRDefault="00F31C10" w:rsidP="00F31C10">
      <w:pPr>
        <w:pStyle w:val="a3"/>
        <w:jc w:val="right"/>
      </w:pPr>
      <w:r w:rsidRPr="00F31C10">
        <w:t>Исполнители: руководители ОУ</w:t>
      </w:r>
      <w:r>
        <w:t>. ДОУ, УДОД</w:t>
      </w:r>
    </w:p>
    <w:p w:rsidR="00F31C10" w:rsidRPr="00F31C10" w:rsidRDefault="00F31C10" w:rsidP="00F31C10">
      <w:pPr>
        <w:pStyle w:val="a3"/>
        <w:jc w:val="right"/>
      </w:pPr>
      <w:r w:rsidRPr="00F31C10">
        <w:t>Срок: в течение года</w:t>
      </w:r>
    </w:p>
    <w:p w:rsidR="00F31C10" w:rsidRDefault="00F31C10" w:rsidP="00F31C10">
      <w:pPr>
        <w:pStyle w:val="a3"/>
        <w:numPr>
          <w:ilvl w:val="0"/>
          <w:numId w:val="1"/>
        </w:numPr>
      </w:pPr>
      <w:r>
        <w:t xml:space="preserve">Разработать и применять адаптивные образовательные программы для организации обучения и воспитания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здоровья.</w:t>
      </w:r>
    </w:p>
    <w:p w:rsidR="00F31C10" w:rsidRPr="00F31C10" w:rsidRDefault="00F31C10" w:rsidP="00F31C10">
      <w:pPr>
        <w:pStyle w:val="a3"/>
        <w:jc w:val="right"/>
      </w:pPr>
      <w:r w:rsidRPr="00F31C10">
        <w:t>Исполнители: руководители ОУ</w:t>
      </w:r>
      <w:r>
        <w:t>, ДОУ, УДОД</w:t>
      </w:r>
    </w:p>
    <w:p w:rsidR="00F31C10" w:rsidRPr="00F31C10" w:rsidRDefault="00F31C10" w:rsidP="00F31C10">
      <w:pPr>
        <w:pStyle w:val="a3"/>
        <w:jc w:val="right"/>
      </w:pPr>
      <w:r w:rsidRPr="00F31C10">
        <w:t xml:space="preserve">Срок: </w:t>
      </w:r>
      <w:r>
        <w:t>до 1 сентября 2018 года</w:t>
      </w:r>
    </w:p>
    <w:p w:rsidR="00F31C10" w:rsidRDefault="00F31C10" w:rsidP="00F31C10">
      <w:pPr>
        <w:pStyle w:val="a3"/>
        <w:numPr>
          <w:ilvl w:val="0"/>
          <w:numId w:val="1"/>
        </w:numPr>
      </w:pPr>
      <w:r>
        <w:t>Актуализировать информацию об организации, осуществляющей образовательную деятельность, размещенной на официальном сайте организации в сети «Интернет».</w:t>
      </w:r>
    </w:p>
    <w:p w:rsidR="00F31C10" w:rsidRPr="00F31C10" w:rsidRDefault="00F31C10" w:rsidP="00F31C10">
      <w:pPr>
        <w:pStyle w:val="a3"/>
        <w:jc w:val="right"/>
      </w:pPr>
      <w:r w:rsidRPr="00F31C10">
        <w:t>Исполнители: руководители ОУ</w:t>
      </w:r>
      <w:r>
        <w:t>, ДОУ, УДОД</w:t>
      </w:r>
    </w:p>
    <w:p w:rsidR="00F31C10" w:rsidRPr="00F31C10" w:rsidRDefault="00F31C10" w:rsidP="00F31C10">
      <w:pPr>
        <w:pStyle w:val="a3"/>
        <w:jc w:val="right"/>
      </w:pPr>
      <w:r w:rsidRPr="00F31C10">
        <w:t xml:space="preserve">Срок: </w:t>
      </w:r>
      <w:r>
        <w:t>до 1 января 2018 года</w:t>
      </w:r>
    </w:p>
    <w:p w:rsidR="00F31C10" w:rsidRDefault="00F31C10" w:rsidP="00F31C10">
      <w:pPr>
        <w:pStyle w:val="a3"/>
        <w:numPr>
          <w:ilvl w:val="0"/>
          <w:numId w:val="1"/>
        </w:numPr>
      </w:pPr>
      <w:r>
        <w:t>Обеспечить функционирование лицензионного медицинского кабинета в общеобразовательных организациях.</w:t>
      </w:r>
    </w:p>
    <w:p w:rsidR="00F31C10" w:rsidRPr="00F31C10" w:rsidRDefault="00F31C10" w:rsidP="00F31C10">
      <w:pPr>
        <w:pStyle w:val="a3"/>
        <w:jc w:val="right"/>
      </w:pPr>
      <w:r w:rsidRPr="00F31C10">
        <w:t>Исполнители: руководители ОУ</w:t>
      </w:r>
    </w:p>
    <w:p w:rsidR="00F31C10" w:rsidRPr="00F31C10" w:rsidRDefault="00F31C10" w:rsidP="00F31C10">
      <w:pPr>
        <w:pStyle w:val="a3"/>
        <w:jc w:val="right"/>
      </w:pPr>
      <w:r w:rsidRPr="00F31C10">
        <w:t xml:space="preserve">Срок: </w:t>
      </w:r>
      <w:r>
        <w:t>до 1 августа 2018 года</w:t>
      </w:r>
    </w:p>
    <w:p w:rsidR="00F31C10" w:rsidRDefault="00F31C10" w:rsidP="00F31C10">
      <w:pPr>
        <w:pStyle w:val="a3"/>
        <w:numPr>
          <w:ilvl w:val="0"/>
          <w:numId w:val="1"/>
        </w:numPr>
      </w:pPr>
      <w:r>
        <w:t>Обеспечить доступ в здания организаций, осуществляющих образовательную деятельность, для обучающихся с ОВЗ (свободный доступ к местам занятий, наличие пандусов, поручней, расширенных дверных проемов).</w:t>
      </w:r>
    </w:p>
    <w:p w:rsidR="00F31C10" w:rsidRDefault="00F31C10" w:rsidP="00F31C10">
      <w:pPr>
        <w:pStyle w:val="a3"/>
        <w:jc w:val="right"/>
      </w:pPr>
      <w:r w:rsidRPr="00F31C10">
        <w:t xml:space="preserve">Исполнители: руководители </w:t>
      </w:r>
      <w:proofErr w:type="spellStart"/>
      <w:r>
        <w:t>Адав-Тулумбаевского</w:t>
      </w:r>
      <w:proofErr w:type="spellEnd"/>
      <w:r>
        <w:t xml:space="preserve"> СОШ, </w:t>
      </w:r>
    </w:p>
    <w:p w:rsidR="00F31C10" w:rsidRDefault="00F31C10" w:rsidP="00F31C10">
      <w:pPr>
        <w:pStyle w:val="a3"/>
        <w:jc w:val="right"/>
      </w:pPr>
      <w:proofErr w:type="spellStart"/>
      <w:r>
        <w:t>Рунгинского</w:t>
      </w:r>
      <w:proofErr w:type="spellEnd"/>
      <w:r>
        <w:t xml:space="preserve"> СОШ, </w:t>
      </w:r>
      <w:proofErr w:type="spellStart"/>
      <w:r>
        <w:t>Адав-Тулумбаевского</w:t>
      </w:r>
      <w:proofErr w:type="spellEnd"/>
      <w:r>
        <w:t xml:space="preserve"> ДОУ</w:t>
      </w:r>
    </w:p>
    <w:p w:rsidR="00F31C10" w:rsidRPr="00F31C10" w:rsidRDefault="00F31C10" w:rsidP="00F31C10">
      <w:pPr>
        <w:pStyle w:val="a3"/>
        <w:jc w:val="right"/>
      </w:pPr>
      <w:r w:rsidRPr="00F31C10">
        <w:t xml:space="preserve">Срок: </w:t>
      </w:r>
      <w:r>
        <w:t>до 1 августа 2018 года</w:t>
      </w:r>
    </w:p>
    <w:p w:rsidR="00F31C10" w:rsidRDefault="00F31C10" w:rsidP="00F31C10">
      <w:pPr>
        <w:pStyle w:val="a3"/>
        <w:numPr>
          <w:ilvl w:val="0"/>
          <w:numId w:val="1"/>
        </w:numPr>
      </w:pPr>
      <w:r>
        <w:lastRenderedPageBreak/>
        <w:t xml:space="preserve">Обеспечить </w:t>
      </w:r>
      <w:r w:rsidR="00474294">
        <w:t>стационарную</w:t>
      </w:r>
      <w:r>
        <w:t xml:space="preserve"> телефонную связь</w:t>
      </w:r>
      <w:r w:rsidR="00474294">
        <w:t xml:space="preserve"> </w:t>
      </w:r>
      <w:r>
        <w:t>в детском оздоровительном лагере «Чайка» для взаимодействия с получателями образовательных услуг.</w:t>
      </w:r>
    </w:p>
    <w:p w:rsidR="00474294" w:rsidRPr="00474294" w:rsidRDefault="00474294" w:rsidP="00474294">
      <w:pPr>
        <w:pStyle w:val="a3"/>
        <w:jc w:val="right"/>
      </w:pPr>
      <w:r w:rsidRPr="00474294">
        <w:t>Исполнители:</w:t>
      </w:r>
      <w:r>
        <w:t xml:space="preserve"> руководитель ДОЛ Чайка</w:t>
      </w:r>
    </w:p>
    <w:p w:rsidR="00474294" w:rsidRPr="00474294" w:rsidRDefault="00474294" w:rsidP="00474294">
      <w:pPr>
        <w:pStyle w:val="a3"/>
        <w:jc w:val="right"/>
      </w:pPr>
      <w:r w:rsidRPr="00474294">
        <w:t>Срок:</w:t>
      </w:r>
      <w:r>
        <w:t xml:space="preserve"> до 1 июня 2018 года</w:t>
      </w:r>
    </w:p>
    <w:p w:rsidR="00F31C10" w:rsidRDefault="00474294" w:rsidP="00F31C10">
      <w:pPr>
        <w:pStyle w:val="a3"/>
        <w:numPr>
          <w:ilvl w:val="0"/>
          <w:numId w:val="1"/>
        </w:numPr>
      </w:pPr>
      <w:proofErr w:type="gramStart"/>
      <w:r>
        <w:t>Создать специализированные зоны отдыха и релаксации по охране и укреплению здоровья обучающихся (релаксационные зоны, зоны психологической разгрузки) в образовательных организациях.</w:t>
      </w:r>
      <w:proofErr w:type="gramEnd"/>
    </w:p>
    <w:p w:rsidR="00474294" w:rsidRPr="00474294" w:rsidRDefault="00474294" w:rsidP="00474294">
      <w:pPr>
        <w:pStyle w:val="a3"/>
        <w:jc w:val="right"/>
      </w:pPr>
      <w:r w:rsidRPr="00474294">
        <w:t>Исполнители: руководители ОУ</w:t>
      </w:r>
      <w:r>
        <w:t>, ДОУ, УДОД</w:t>
      </w:r>
    </w:p>
    <w:p w:rsidR="00474294" w:rsidRPr="00D34B02" w:rsidRDefault="00474294" w:rsidP="00474294">
      <w:pPr>
        <w:pStyle w:val="a3"/>
        <w:jc w:val="right"/>
      </w:pPr>
      <w:r w:rsidRPr="00474294">
        <w:t>Срок:</w:t>
      </w:r>
      <w:r>
        <w:t xml:space="preserve"> до 1 августа 2018 года</w:t>
      </w:r>
    </w:p>
    <w:sectPr w:rsidR="00474294" w:rsidRPr="00D34B02" w:rsidSect="004742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22DD"/>
    <w:multiLevelType w:val="hybridMultilevel"/>
    <w:tmpl w:val="3FEEE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10"/>
    <w:rsid w:val="00155C35"/>
    <w:rsid w:val="00474294"/>
    <w:rsid w:val="00C07155"/>
    <w:rsid w:val="00D34B02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C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89FE-4543-4038-A215-52173878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2017-11-08T02:38:00Z</dcterms:created>
  <dcterms:modified xsi:type="dcterms:W3CDTF">2017-11-08T03:19:00Z</dcterms:modified>
</cp:coreProperties>
</file>